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A308B8" w14:textId="39F1F25A" w:rsidR="00FA439A" w:rsidRDefault="00611874">
      <w:pPr>
        <w:jc w:val="center"/>
      </w:pPr>
      <w:r>
        <w:rPr>
          <w:b/>
          <w:sz w:val="28"/>
        </w:rPr>
        <w:t>CERTIFICACIÓN DE CUMPLIMIENTO DE REQUISITOS</w:t>
      </w:r>
      <w:r>
        <w:rPr>
          <w:b/>
          <w:sz w:val="28"/>
        </w:rPr>
        <w:br/>
      </w:r>
      <w:r>
        <w:rPr>
          <w:b/>
          <w:sz w:val="26"/>
        </w:rPr>
        <w:t>RÉGIMEN TRIBUTARIO ESPECIAL</w:t>
      </w:r>
    </w:p>
    <w:p w14:paraId="32925A14" w14:textId="77777777" w:rsidR="00FA439A" w:rsidRDefault="00611874">
      <w:pPr>
        <w:jc w:val="center"/>
      </w:pPr>
      <w:r>
        <w:rPr>
          <w:i/>
          <w:sz w:val="20"/>
        </w:rPr>
        <w:t>Numeral 13 del parágrafo 2 del artículo 364-5 del Estatuto Tributario</w:t>
      </w:r>
    </w:p>
    <w:p w14:paraId="339685F0" w14:textId="77777777" w:rsidR="00FA439A" w:rsidRDefault="00611874">
      <w:pPr>
        <w:jc w:val="right"/>
      </w:pPr>
      <w:r>
        <w:rPr>
          <w:sz w:val="20"/>
        </w:rPr>
        <w:t>Santiago de Cali, 03 de junio de 2026</w:t>
      </w:r>
    </w:p>
    <w:p w14:paraId="309D0568" w14:textId="77777777" w:rsidR="00FA439A" w:rsidRDefault="00FA439A"/>
    <w:p w14:paraId="12E5299F" w14:textId="11EB4961" w:rsidR="00FA439A" w:rsidRDefault="0091655C">
      <w:pPr>
        <w:spacing w:line="259" w:lineRule="auto"/>
        <w:jc w:val="both"/>
      </w:pPr>
      <w:r w:rsidRPr="00ED04D0">
        <w:rPr>
          <w:b/>
          <w:bCs/>
          <w:noProof/>
        </w:rPr>
        <w:drawing>
          <wp:anchor distT="0" distB="0" distL="114300" distR="114300" simplePos="0" relativeHeight="251657216" behindDoc="1" locked="0" layoutInCell="1" allowOverlap="1" wp14:anchorId="67A28D4A" wp14:editId="671941DC">
            <wp:simplePos x="0" y="0"/>
            <wp:positionH relativeFrom="margin">
              <wp:posOffset>396240</wp:posOffset>
            </wp:positionH>
            <wp:positionV relativeFrom="paragraph">
              <wp:posOffset>1574165</wp:posOffset>
            </wp:positionV>
            <wp:extent cx="5818507" cy="3627120"/>
            <wp:effectExtent l="0" t="0" r="0" b="0"/>
            <wp:wrapNone/>
            <wp:docPr id="145669224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6692242" name=""/>
                    <pic:cNvPicPr/>
                  </pic:nvPicPr>
                  <pic:blipFill>
                    <a:blip r:embed="rId8">
                      <a:alphaModFix amt="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8507" cy="3627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11874">
        <w:t xml:space="preserve">La </w:t>
      </w:r>
      <w:proofErr w:type="spellStart"/>
      <w:r w:rsidR="00611874">
        <w:t>suscrita</w:t>
      </w:r>
      <w:proofErr w:type="spellEnd"/>
      <w:r w:rsidR="00611874">
        <w:t xml:space="preserve"> </w:t>
      </w:r>
      <w:r w:rsidR="00611874">
        <w:rPr>
          <w:b/>
        </w:rPr>
        <w:t>LINA VANESSA NÚÑEZ FRASSER</w:t>
      </w:r>
      <w:r w:rsidR="00611874">
        <w:t xml:space="preserve">, mayor de edad, identificada con cédula de ciudadanía No. </w:t>
      </w:r>
      <w:r w:rsidR="00611874">
        <w:rPr>
          <w:b/>
        </w:rPr>
        <w:t>38.604.286</w:t>
      </w:r>
      <w:r w:rsidR="00611874">
        <w:t xml:space="preserve">, actuando en calidad de </w:t>
      </w:r>
      <w:r w:rsidR="00611874">
        <w:rPr>
          <w:b/>
        </w:rPr>
        <w:t>Representante Legal</w:t>
      </w:r>
      <w:r w:rsidR="00611874">
        <w:t xml:space="preserve"> de la </w:t>
      </w:r>
      <w:r w:rsidR="00611874">
        <w:rPr>
          <w:b/>
        </w:rPr>
        <w:t>FUNDACIÓN MÉDICOS DE CORAZÓN – FUMDECOR</w:t>
      </w:r>
      <w:r w:rsidR="00611874">
        <w:t xml:space="preserve">, entidad sin ánimo de lucro identificada con NIT </w:t>
      </w:r>
      <w:r w:rsidR="00611874">
        <w:rPr>
          <w:b/>
        </w:rPr>
        <w:t>900853053-5</w:t>
      </w:r>
      <w:r w:rsidR="00611874">
        <w:t xml:space="preserve">, con domicilio principal en la ciudad de Santiago de Cali, en cumplimiento de lo establecido en el numeral 13 del parágrafo 2 del artículo 364-5 del Estatuto Tributario, para efectos de la actualización y/o permanencia en el Régimen Tributario Especial, </w:t>
      </w:r>
      <w:r w:rsidR="00611874">
        <w:rPr>
          <w:b/>
        </w:rPr>
        <w:t>CERTIFICA: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896"/>
        <w:gridCol w:w="4896"/>
      </w:tblGrid>
      <w:tr w:rsidR="00FA439A" w14:paraId="11AC889C" w14:textId="77777777">
        <w:trPr>
          <w:jc w:val="center"/>
        </w:trPr>
        <w:tc>
          <w:tcPr>
            <w:tcW w:w="489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AF7"/>
            <w:vAlign w:val="center"/>
          </w:tcPr>
          <w:p w14:paraId="7C7A6D22" w14:textId="77777777" w:rsidR="00FA439A" w:rsidRDefault="00611874">
            <w:pPr>
              <w:jc w:val="center"/>
            </w:pPr>
            <w:r>
              <w:rPr>
                <w:b/>
                <w:sz w:val="19"/>
              </w:rPr>
              <w:t>Dato</w:t>
            </w:r>
          </w:p>
        </w:tc>
        <w:tc>
          <w:tcPr>
            <w:tcW w:w="489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AF7"/>
            <w:vAlign w:val="center"/>
          </w:tcPr>
          <w:p w14:paraId="7FB9B047" w14:textId="77777777" w:rsidR="00FA439A" w:rsidRDefault="00611874">
            <w:pPr>
              <w:jc w:val="center"/>
            </w:pPr>
            <w:r>
              <w:rPr>
                <w:b/>
                <w:sz w:val="19"/>
              </w:rPr>
              <w:t>Información</w:t>
            </w:r>
          </w:p>
        </w:tc>
      </w:tr>
      <w:tr w:rsidR="00FA439A" w14:paraId="6A4F22A6" w14:textId="77777777">
        <w:trPr>
          <w:jc w:val="center"/>
        </w:trPr>
        <w:tc>
          <w:tcPr>
            <w:tcW w:w="489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301830B" w14:textId="77777777" w:rsidR="00FA439A" w:rsidRDefault="00611874">
            <w:r>
              <w:rPr>
                <w:sz w:val="19"/>
              </w:rPr>
              <w:t>Razón social</w:t>
            </w:r>
          </w:p>
        </w:tc>
        <w:tc>
          <w:tcPr>
            <w:tcW w:w="489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C0D0395" w14:textId="77777777" w:rsidR="00FA439A" w:rsidRDefault="00611874">
            <w:r>
              <w:rPr>
                <w:sz w:val="19"/>
              </w:rPr>
              <w:t>FUNDACIÓN MÉDICOS DE CORAZÓN</w:t>
            </w:r>
          </w:p>
        </w:tc>
      </w:tr>
      <w:tr w:rsidR="00FA439A" w14:paraId="697BD7A6" w14:textId="77777777">
        <w:trPr>
          <w:jc w:val="center"/>
        </w:trPr>
        <w:tc>
          <w:tcPr>
            <w:tcW w:w="489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8F12AFE" w14:textId="77777777" w:rsidR="00FA439A" w:rsidRDefault="00611874">
            <w:r>
              <w:rPr>
                <w:sz w:val="19"/>
              </w:rPr>
              <w:t>Sigla</w:t>
            </w:r>
          </w:p>
        </w:tc>
        <w:tc>
          <w:tcPr>
            <w:tcW w:w="489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70B59AB" w14:textId="6A8513C6" w:rsidR="00FA439A" w:rsidRDefault="00611874">
            <w:r>
              <w:rPr>
                <w:sz w:val="19"/>
              </w:rPr>
              <w:t>FUMDECOR</w:t>
            </w:r>
          </w:p>
        </w:tc>
      </w:tr>
      <w:tr w:rsidR="00FA439A" w14:paraId="3A9ECDED" w14:textId="77777777">
        <w:trPr>
          <w:jc w:val="center"/>
        </w:trPr>
        <w:tc>
          <w:tcPr>
            <w:tcW w:w="489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F0CF609" w14:textId="77777777" w:rsidR="00FA439A" w:rsidRDefault="00611874">
            <w:r>
              <w:rPr>
                <w:sz w:val="19"/>
              </w:rPr>
              <w:t>NIT</w:t>
            </w:r>
          </w:p>
        </w:tc>
        <w:tc>
          <w:tcPr>
            <w:tcW w:w="489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F47A557" w14:textId="77777777" w:rsidR="00FA439A" w:rsidRDefault="00611874">
            <w:r>
              <w:rPr>
                <w:sz w:val="19"/>
              </w:rPr>
              <w:t>900853053-5</w:t>
            </w:r>
          </w:p>
        </w:tc>
      </w:tr>
      <w:tr w:rsidR="00FA439A" w14:paraId="64473056" w14:textId="77777777">
        <w:trPr>
          <w:jc w:val="center"/>
        </w:trPr>
        <w:tc>
          <w:tcPr>
            <w:tcW w:w="489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94ED656" w14:textId="77777777" w:rsidR="00FA439A" w:rsidRDefault="00611874">
            <w:r>
              <w:rPr>
                <w:sz w:val="19"/>
              </w:rPr>
              <w:t>Domicilio</w:t>
            </w:r>
          </w:p>
        </w:tc>
        <w:tc>
          <w:tcPr>
            <w:tcW w:w="489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08187E4" w14:textId="77777777" w:rsidR="00FA439A" w:rsidRDefault="00611874">
            <w:r>
              <w:rPr>
                <w:sz w:val="19"/>
              </w:rPr>
              <w:t>Santiago de Cali, Valle del Cauca</w:t>
            </w:r>
          </w:p>
        </w:tc>
      </w:tr>
      <w:tr w:rsidR="00FA439A" w14:paraId="5BB7BA58" w14:textId="77777777">
        <w:trPr>
          <w:jc w:val="center"/>
        </w:trPr>
        <w:tc>
          <w:tcPr>
            <w:tcW w:w="489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A162C69" w14:textId="77777777" w:rsidR="00FA439A" w:rsidRDefault="00611874">
            <w:r>
              <w:rPr>
                <w:sz w:val="19"/>
              </w:rPr>
              <w:t>Representante Legal</w:t>
            </w:r>
          </w:p>
        </w:tc>
        <w:tc>
          <w:tcPr>
            <w:tcW w:w="489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FB27177" w14:textId="77777777" w:rsidR="00FA439A" w:rsidRDefault="00611874">
            <w:r>
              <w:rPr>
                <w:sz w:val="19"/>
              </w:rPr>
              <w:t>Lina Vanessa Núñez Frasser – C.C. 38.604.286</w:t>
            </w:r>
          </w:p>
        </w:tc>
      </w:tr>
      <w:tr w:rsidR="00FA439A" w14:paraId="3AACC34A" w14:textId="77777777">
        <w:trPr>
          <w:jc w:val="center"/>
        </w:trPr>
        <w:tc>
          <w:tcPr>
            <w:tcW w:w="489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274B330" w14:textId="77777777" w:rsidR="00FA439A" w:rsidRDefault="00611874">
            <w:r>
              <w:rPr>
                <w:sz w:val="19"/>
              </w:rPr>
              <w:t>Vigencia certificada</w:t>
            </w:r>
          </w:p>
        </w:tc>
        <w:tc>
          <w:tcPr>
            <w:tcW w:w="489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20AFD86" w14:textId="77777777" w:rsidR="00FA439A" w:rsidRDefault="00611874">
            <w:r>
              <w:rPr>
                <w:sz w:val="19"/>
              </w:rPr>
              <w:t>Año gravable 2025</w:t>
            </w:r>
          </w:p>
        </w:tc>
      </w:tr>
    </w:tbl>
    <w:p w14:paraId="10CCBDE9" w14:textId="77777777" w:rsidR="00FA439A" w:rsidRDefault="00FA439A"/>
    <w:p w14:paraId="199E46D3" w14:textId="77777777" w:rsidR="00FA439A" w:rsidRDefault="00611874">
      <w:pPr>
        <w:spacing w:after="120" w:line="254" w:lineRule="auto"/>
        <w:ind w:left="173" w:hanging="173"/>
      </w:pPr>
      <w:r>
        <w:rPr>
          <w:b/>
          <w:sz w:val="20"/>
        </w:rPr>
        <w:t xml:space="preserve">1. </w:t>
      </w:r>
      <w:r>
        <w:rPr>
          <w:sz w:val="20"/>
        </w:rPr>
        <w:t>Que la FUNDACIÓN MÉDICOS DE CORAZÓN – FUMDECOR ha cumplido durante el año gravable 2025 con las disposiciones legales, tributarias, contables y estatutarias aplicables a las entidades sin ánimo de lucro pertenecientes o solicitantes de permanencia en el Régimen Tributario Especial del Impuesto sobre la Renta y Complementarios.</w:t>
      </w:r>
    </w:p>
    <w:p w14:paraId="680FC273" w14:textId="77777777" w:rsidR="00FA439A" w:rsidRDefault="00611874">
      <w:pPr>
        <w:spacing w:after="120" w:line="254" w:lineRule="auto"/>
        <w:ind w:left="173" w:hanging="173"/>
      </w:pPr>
      <w:r>
        <w:rPr>
          <w:b/>
          <w:sz w:val="20"/>
        </w:rPr>
        <w:t xml:space="preserve">2. </w:t>
      </w:r>
      <w:r>
        <w:rPr>
          <w:sz w:val="20"/>
        </w:rPr>
        <w:t>Que la Fundación desarrolla actividades de interés general relacionadas con la promoción de la salud, el bienestar comunitario, la educación, la sensibilización y el acompañamiento a pacientes, familias y personal de salud, conforme a su objeto social y a su naturaleza de entidad sin ánimo de lucro.</w:t>
      </w:r>
    </w:p>
    <w:p w14:paraId="3FA39FA7" w14:textId="77777777" w:rsidR="00FA439A" w:rsidRDefault="00611874">
      <w:pPr>
        <w:spacing w:after="120" w:line="254" w:lineRule="auto"/>
        <w:ind w:left="173" w:hanging="173"/>
      </w:pPr>
      <w:r>
        <w:rPr>
          <w:b/>
          <w:sz w:val="20"/>
        </w:rPr>
        <w:t xml:space="preserve">3. </w:t>
      </w:r>
      <w:r>
        <w:rPr>
          <w:sz w:val="20"/>
        </w:rPr>
        <w:t>Que las actividades desarrolladas por la Fundación durante la vigencia certificada estuvieron orientadas al beneficio de la comunidad y al cumplimiento de su objeto social, sin perseguir ánimo de lucro ni distribución directa o indirecta de excedentes entre fundadores, miembros, directivos, administradores, colaboradores o terceros vinculados.</w:t>
      </w:r>
    </w:p>
    <w:p w14:paraId="03309666" w14:textId="77777777" w:rsidR="00FA439A" w:rsidRDefault="00611874">
      <w:pPr>
        <w:spacing w:after="120" w:line="254" w:lineRule="auto"/>
        <w:ind w:left="173" w:hanging="173"/>
      </w:pPr>
      <w:r>
        <w:rPr>
          <w:b/>
          <w:sz w:val="20"/>
        </w:rPr>
        <w:t xml:space="preserve">4. </w:t>
      </w:r>
      <w:r>
        <w:rPr>
          <w:sz w:val="20"/>
        </w:rPr>
        <w:t>Que los recursos, aportes, donaciones, apoyos en especie, subsidios o ingresos recibidos por la Fundación, cuando existieron, fueron destinados al desarrollo de programas, proyectos, actividades misionales, gastos administrativos necesarios para su funcionamiento y demás fines propios de su objeto social.</w:t>
      </w:r>
    </w:p>
    <w:p w14:paraId="7A067A87" w14:textId="77777777" w:rsidR="00FA439A" w:rsidRDefault="00611874">
      <w:pPr>
        <w:spacing w:after="120" w:line="254" w:lineRule="auto"/>
        <w:ind w:left="173" w:hanging="173"/>
      </w:pPr>
      <w:r>
        <w:rPr>
          <w:b/>
          <w:sz w:val="20"/>
        </w:rPr>
        <w:t xml:space="preserve">5. </w:t>
      </w:r>
      <w:r>
        <w:rPr>
          <w:sz w:val="20"/>
        </w:rPr>
        <w:t>Que la Fundación conserva soportes, registros y documentos internos relacionados con sus actividades, gestión social, actas, informes, registros contables y demás documentos requeridos para evidenciar el cumplimiento de sus obligaciones formales y sustanciales, de conformidad con la normatividad aplicable.</w:t>
      </w:r>
    </w:p>
    <w:p w14:paraId="65978514" w14:textId="77777777" w:rsidR="00FA439A" w:rsidRDefault="00611874">
      <w:pPr>
        <w:spacing w:after="120" w:line="254" w:lineRule="auto"/>
        <w:ind w:left="173" w:hanging="173"/>
      </w:pPr>
      <w:r>
        <w:rPr>
          <w:b/>
          <w:sz w:val="20"/>
        </w:rPr>
        <w:t xml:space="preserve">6. </w:t>
      </w:r>
      <w:r>
        <w:rPr>
          <w:sz w:val="20"/>
        </w:rPr>
        <w:t xml:space="preserve">Que, de acuerdo con la información disponible en los registros institucionales, la Fundación no ha utilizado mecanismos, prácticas o intermediarios orientados a desviar recursos en beneficio particular de personas </w:t>
      </w:r>
      <w:r>
        <w:rPr>
          <w:sz w:val="20"/>
        </w:rPr>
        <w:lastRenderedPageBreak/>
        <w:t>naturales o jurídicas vinculadas, ni ha realizado actos que constituyan abuso del Régimen Tributario Especial.</w:t>
      </w:r>
    </w:p>
    <w:p w14:paraId="00D940BD" w14:textId="77777777" w:rsidR="00FA439A" w:rsidRDefault="00611874">
      <w:pPr>
        <w:spacing w:after="120" w:line="254" w:lineRule="auto"/>
        <w:ind w:left="173" w:hanging="173"/>
      </w:pPr>
      <w:r>
        <w:rPr>
          <w:b/>
          <w:sz w:val="20"/>
        </w:rPr>
        <w:t xml:space="preserve">7. </w:t>
      </w:r>
      <w:r>
        <w:rPr>
          <w:sz w:val="20"/>
        </w:rPr>
        <w:t>Que la entidad ha procurado mantener actualizada su información institucional, administrativa y de representación legal ante las autoridades competentes, así como atender los requisitos documentales requeridos para el proceso de actualización y permanencia en el Régimen Tributario Especial.</w:t>
      </w:r>
    </w:p>
    <w:p w14:paraId="2995386D" w14:textId="77777777" w:rsidR="00FA439A" w:rsidRDefault="00611874">
      <w:pPr>
        <w:spacing w:after="120" w:line="254" w:lineRule="auto"/>
        <w:ind w:left="173" w:hanging="173"/>
      </w:pPr>
      <w:r>
        <w:rPr>
          <w:b/>
          <w:sz w:val="20"/>
        </w:rPr>
        <w:t xml:space="preserve">8. </w:t>
      </w:r>
      <w:r>
        <w:rPr>
          <w:sz w:val="20"/>
        </w:rPr>
        <w:t>Que la presente certificación se expide para acreditar el cumplimiento de requisitos durante el respectivo año gravable, en los términos del numeral 13 del parágrafo 2 del artículo 364-5 del Estatuto Tributario, sin que sea necesario adjuntar la declaración de renta para este requisito documental.</w:t>
      </w:r>
    </w:p>
    <w:p w14:paraId="5CA2760E" w14:textId="77777777" w:rsidR="00FA439A" w:rsidRDefault="00611874">
      <w:pPr>
        <w:spacing w:before="80" w:line="259" w:lineRule="auto"/>
        <w:jc w:val="both"/>
      </w:pPr>
      <w:r>
        <w:t>La presente certificación se expide bajo la responsabilidad de quien la suscribe, con base en los documentos, registros internos y soportes administrativos de la Fundación, para los fines legales y tributarios pertinentes.</w:t>
      </w:r>
    </w:p>
    <w:p w14:paraId="5F97CEDD" w14:textId="77777777" w:rsidR="00FA439A" w:rsidRDefault="00FA439A"/>
    <w:p w14:paraId="5DE7D949" w14:textId="20350893" w:rsidR="00FA439A" w:rsidRDefault="0091655C">
      <w:r w:rsidRPr="00ED04D0">
        <w:rPr>
          <w:b/>
          <w:bCs/>
          <w:noProof/>
        </w:rPr>
        <w:drawing>
          <wp:anchor distT="0" distB="0" distL="114300" distR="114300" simplePos="0" relativeHeight="251659264" behindDoc="1" locked="0" layoutInCell="1" allowOverlap="1" wp14:anchorId="3DDB2C8A" wp14:editId="1AA42281">
            <wp:simplePos x="0" y="0"/>
            <wp:positionH relativeFrom="margin">
              <wp:posOffset>182880</wp:posOffset>
            </wp:positionH>
            <wp:positionV relativeFrom="paragraph">
              <wp:posOffset>97155</wp:posOffset>
            </wp:positionV>
            <wp:extent cx="5818507" cy="3627120"/>
            <wp:effectExtent l="0" t="0" r="0" b="0"/>
            <wp:wrapNone/>
            <wp:docPr id="2493801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6692242" name=""/>
                    <pic:cNvPicPr/>
                  </pic:nvPicPr>
                  <pic:blipFill>
                    <a:blip r:embed="rId8">
                      <a:alphaModFix amt="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8507" cy="3627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611874">
        <w:t>Atentamente</w:t>
      </w:r>
      <w:proofErr w:type="spellEnd"/>
      <w:r w:rsidR="00611874">
        <w:t>,</w:t>
      </w:r>
    </w:p>
    <w:p w14:paraId="2287C008" w14:textId="77777777" w:rsidR="00FA439A" w:rsidRDefault="00FA439A"/>
    <w:p w14:paraId="4CDEA5B5" w14:textId="77777777" w:rsidR="00FA439A" w:rsidRDefault="00FA439A"/>
    <w:p w14:paraId="1487F071" w14:textId="77777777" w:rsidR="00FA439A" w:rsidRDefault="00611874">
      <w:r>
        <w:t>__________________________________________</w:t>
      </w:r>
    </w:p>
    <w:p w14:paraId="3E1FD0CE" w14:textId="518E521E" w:rsidR="00FA439A" w:rsidRDefault="00611874">
      <w:r>
        <w:rPr>
          <w:b/>
        </w:rPr>
        <w:t>LINA VANESSA NÚÑEZ FRASSER</w:t>
      </w:r>
    </w:p>
    <w:p w14:paraId="659A39B0" w14:textId="3D6FF8ED" w:rsidR="00FA439A" w:rsidRDefault="00611874">
      <w:r>
        <w:t>C.C. 38.604.286</w:t>
      </w:r>
    </w:p>
    <w:p w14:paraId="68A40062" w14:textId="030233EC" w:rsidR="00FA439A" w:rsidRDefault="00611874">
      <w:proofErr w:type="spellStart"/>
      <w:r>
        <w:t>Representante</w:t>
      </w:r>
      <w:proofErr w:type="spellEnd"/>
      <w:r>
        <w:t xml:space="preserve"> Legal</w:t>
      </w:r>
    </w:p>
    <w:p w14:paraId="76AF9B92" w14:textId="77777777" w:rsidR="00FA439A" w:rsidRDefault="00611874">
      <w:r>
        <w:t>Fundación Médicos de Corazón – FUMDECOR</w:t>
      </w:r>
    </w:p>
    <w:p w14:paraId="49F0266D" w14:textId="77777777" w:rsidR="00FA439A" w:rsidRDefault="00611874">
      <w:r>
        <w:t>NIT 900853053-5</w:t>
      </w:r>
    </w:p>
    <w:p w14:paraId="1CFEFD24" w14:textId="77777777" w:rsidR="00FA439A" w:rsidRDefault="00FA439A"/>
    <w:p w14:paraId="7D4203E0" w14:textId="5C8CCA2D" w:rsidR="00FA439A" w:rsidRDefault="00611874">
      <w:pPr>
        <w:jc w:val="both"/>
      </w:pPr>
      <w:proofErr w:type="spellStart"/>
      <w:r>
        <w:rPr>
          <w:i/>
          <w:sz w:val="17"/>
        </w:rPr>
        <w:t>Nota</w:t>
      </w:r>
      <w:proofErr w:type="spellEnd"/>
      <w:r>
        <w:rPr>
          <w:i/>
          <w:sz w:val="17"/>
        </w:rPr>
        <w:t xml:space="preserve">: En </w:t>
      </w:r>
      <w:proofErr w:type="spellStart"/>
      <w:r>
        <w:rPr>
          <w:i/>
          <w:sz w:val="17"/>
        </w:rPr>
        <w:t>caso</w:t>
      </w:r>
      <w:proofErr w:type="spellEnd"/>
      <w:r>
        <w:rPr>
          <w:i/>
          <w:sz w:val="17"/>
        </w:rPr>
        <w:t xml:space="preserve"> de que la certificación sea suscrita por el Revisor Fiscal, podrá reemplazarse el bloque de firma anterior por: Guillermo León Valencia Paredes, C.C. 16.654.103, T.P. 30237-T, Revisor Fiscal Principal.</w:t>
      </w:r>
      <w:r w:rsidR="0091655C" w:rsidRPr="0091655C">
        <w:rPr>
          <w:b/>
          <w:bCs/>
          <w:noProof/>
        </w:rPr>
        <w:t xml:space="preserve"> </w:t>
      </w:r>
    </w:p>
    <w:sectPr w:rsidR="00FA439A" w:rsidSect="00034616">
      <w:headerReference w:type="default" r:id="rId9"/>
      <w:footerReference w:type="default" r:id="rId10"/>
      <w:pgSz w:w="12240" w:h="15840"/>
      <w:pgMar w:top="1080" w:right="1224" w:bottom="1080" w:left="122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E04319" w14:textId="77777777" w:rsidR="00611874" w:rsidRDefault="00611874">
      <w:pPr>
        <w:spacing w:after="0" w:line="240" w:lineRule="auto"/>
      </w:pPr>
      <w:r>
        <w:separator/>
      </w:r>
    </w:p>
  </w:endnote>
  <w:endnote w:type="continuationSeparator" w:id="0">
    <w:p w14:paraId="72444C08" w14:textId="77777777" w:rsidR="00611874" w:rsidRDefault="006118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1C1D02" w14:textId="77777777" w:rsidR="00FA439A" w:rsidRDefault="00611874">
    <w:pPr>
      <w:pStyle w:val="Piedepgina"/>
      <w:jc w:val="center"/>
    </w:pPr>
    <w:proofErr w:type="spellStart"/>
    <w:r>
      <w:rPr>
        <w:sz w:val="16"/>
      </w:rPr>
      <w:t>Documento</w:t>
    </w:r>
    <w:proofErr w:type="spellEnd"/>
    <w:r>
      <w:rPr>
        <w:sz w:val="16"/>
      </w:rPr>
      <w:t xml:space="preserve"> </w:t>
    </w:r>
    <w:proofErr w:type="spellStart"/>
    <w:r>
      <w:rPr>
        <w:sz w:val="16"/>
      </w:rPr>
      <w:t>institucional</w:t>
    </w:r>
    <w:proofErr w:type="spellEnd"/>
    <w:r>
      <w:rPr>
        <w:sz w:val="16"/>
      </w:rPr>
      <w:t xml:space="preserve"> para </w:t>
    </w:r>
    <w:proofErr w:type="spellStart"/>
    <w:r>
      <w:rPr>
        <w:sz w:val="16"/>
      </w:rPr>
      <w:t>actualización</w:t>
    </w:r>
    <w:proofErr w:type="spellEnd"/>
    <w:r>
      <w:rPr>
        <w:sz w:val="16"/>
      </w:rPr>
      <w:t>/</w:t>
    </w:r>
    <w:proofErr w:type="spellStart"/>
    <w:r>
      <w:rPr>
        <w:sz w:val="16"/>
      </w:rPr>
      <w:t>permanencia</w:t>
    </w:r>
    <w:proofErr w:type="spellEnd"/>
    <w:r>
      <w:rPr>
        <w:sz w:val="16"/>
      </w:rPr>
      <w:t xml:space="preserve"> </w:t>
    </w:r>
    <w:proofErr w:type="spellStart"/>
    <w:r>
      <w:rPr>
        <w:sz w:val="16"/>
      </w:rPr>
      <w:t>en</w:t>
    </w:r>
    <w:proofErr w:type="spellEnd"/>
    <w:r>
      <w:rPr>
        <w:sz w:val="16"/>
      </w:rPr>
      <w:t xml:space="preserve"> </w:t>
    </w:r>
    <w:proofErr w:type="spellStart"/>
    <w:r>
      <w:rPr>
        <w:sz w:val="16"/>
      </w:rPr>
      <w:t>el</w:t>
    </w:r>
    <w:proofErr w:type="spellEnd"/>
    <w:r>
      <w:rPr>
        <w:sz w:val="16"/>
      </w:rPr>
      <w:t xml:space="preserve"> </w:t>
    </w:r>
    <w:proofErr w:type="spellStart"/>
    <w:r>
      <w:rPr>
        <w:sz w:val="16"/>
      </w:rPr>
      <w:t>Régimen</w:t>
    </w:r>
    <w:proofErr w:type="spellEnd"/>
    <w:r>
      <w:rPr>
        <w:sz w:val="16"/>
      </w:rPr>
      <w:t xml:space="preserve"> Tributario Especial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173E69" w14:textId="77777777" w:rsidR="00611874" w:rsidRDefault="00611874">
      <w:pPr>
        <w:spacing w:after="0" w:line="240" w:lineRule="auto"/>
      </w:pPr>
      <w:r>
        <w:separator/>
      </w:r>
    </w:p>
  </w:footnote>
  <w:footnote w:type="continuationSeparator" w:id="0">
    <w:p w14:paraId="6CB2FB7F" w14:textId="77777777" w:rsidR="00611874" w:rsidRDefault="006118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0B106B" w14:textId="77777777" w:rsidR="00FA439A" w:rsidRDefault="00611874">
    <w:pPr>
      <w:pStyle w:val="Encabezado"/>
      <w:jc w:val="center"/>
    </w:pPr>
    <w:r>
      <w:rPr>
        <w:b/>
        <w:sz w:val="20"/>
      </w:rPr>
      <w:t>FUNDACIÓN MÉDICOS DE CORAZÓN – FUMDECOR</w:t>
    </w:r>
    <w:r>
      <w:rPr>
        <w:b/>
        <w:sz w:val="20"/>
      </w:rPr>
      <w:br/>
    </w:r>
    <w:r>
      <w:rPr>
        <w:sz w:val="17"/>
      </w:rPr>
      <w:t>NIT 900853053-5 | Cali, Valle del Cauca | fumdecor.info@gmail.com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14188738">
    <w:abstractNumId w:val="8"/>
  </w:num>
  <w:num w:numId="2" w16cid:durableId="1894805997">
    <w:abstractNumId w:val="6"/>
  </w:num>
  <w:num w:numId="3" w16cid:durableId="1615594199">
    <w:abstractNumId w:val="5"/>
  </w:num>
  <w:num w:numId="4" w16cid:durableId="735854464">
    <w:abstractNumId w:val="4"/>
  </w:num>
  <w:num w:numId="5" w16cid:durableId="351106560">
    <w:abstractNumId w:val="7"/>
  </w:num>
  <w:num w:numId="6" w16cid:durableId="1825732938">
    <w:abstractNumId w:val="3"/>
  </w:num>
  <w:num w:numId="7" w16cid:durableId="1972707070">
    <w:abstractNumId w:val="2"/>
  </w:num>
  <w:num w:numId="8" w16cid:durableId="1109274998">
    <w:abstractNumId w:val="1"/>
  </w:num>
  <w:num w:numId="9" w16cid:durableId="1422481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611874"/>
    <w:rsid w:val="0091655C"/>
    <w:rsid w:val="00AA1D8D"/>
    <w:rsid w:val="00B47730"/>
    <w:rsid w:val="00B53CB3"/>
    <w:rsid w:val="00CB0664"/>
    <w:rsid w:val="00FA439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4062061"/>
  <w14:defaultImageDpi w14:val="300"/>
  <w15:docId w15:val="{2633ED83-4BEB-4418-89EF-16C10ABA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eastAsia="Arial" w:hAnsi="Arial"/>
      <w:sz w:val="21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uerte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631</Words>
  <Characters>3472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4095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Certificación de cumplimiento de requisitos RTE FUMDECOR 2025</dc:title>
  <dc:subject>Régimen Tributario Especial</dc:subject>
  <dc:creator>Fundación Médicos de Corazón - FUMDECOR</dc:creator>
  <cp:keywords>FUMDECOR, certificación, RTE, Estatuto Tributario, 364-5</cp:keywords>
  <dc:description>generated by python-docx</dc:description>
  <cp:lastModifiedBy>hernando martinez</cp:lastModifiedBy>
  <cp:revision>2</cp:revision>
  <dcterms:created xsi:type="dcterms:W3CDTF">2013-12-23T23:15:00Z</dcterms:created>
  <dcterms:modified xsi:type="dcterms:W3CDTF">2026-06-10T02:38:00Z</dcterms:modified>
  <cp:category/>
</cp:coreProperties>
</file>